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FF" w:rsidRDefault="00E10C39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3C12">
        <w:br w:type="page"/>
      </w:r>
    </w:p>
    <w:p w:rsidR="008732FF" w:rsidRPr="00123C12" w:rsidRDefault="00E10C3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3C12" w:rsidRPr="00123C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732F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732FF">
        <w:trPr>
          <w:trHeight w:hRule="exact" w:val="138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13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96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732FF">
        <w:trPr>
          <w:trHeight w:hRule="exact" w:val="138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8732FF" w:rsidRPr="00E10C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Е.Ю.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  <w:tr w:rsidR="008732FF" w:rsidRPr="00E10C39">
        <w:trPr>
          <w:trHeight w:hRule="exact" w:val="138"/>
        </w:trPr>
        <w:tc>
          <w:tcPr>
            <w:tcW w:w="4679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32FF" w:rsidRPr="00E10C3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13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96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732FF">
        <w:trPr>
          <w:trHeight w:hRule="exact" w:val="138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8732FF" w:rsidRPr="00E10C3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Е.Ю.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4679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32FF" w:rsidRPr="00E10C3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13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96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732FF">
        <w:trPr>
          <w:trHeight w:hRule="exact" w:val="138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8732FF" w:rsidRPr="00E10C3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Е.Ю.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32FF" w:rsidRPr="00E10C3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13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732FF" w:rsidRDefault="008732FF"/>
        </w:tc>
      </w:tr>
      <w:tr w:rsidR="008732FF">
        <w:trPr>
          <w:trHeight w:hRule="exact" w:val="96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732FF">
        <w:trPr>
          <w:trHeight w:hRule="exact" w:val="138"/>
        </w:trPr>
        <w:tc>
          <w:tcPr>
            <w:tcW w:w="4679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социальнойпедагогики</w:t>
            </w:r>
            <w:proofErr w:type="spellEnd"/>
          </w:p>
        </w:tc>
      </w:tr>
      <w:tr w:rsidR="008732FF" w:rsidRPr="00E10C3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Е.Ю.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732FF" w:rsidRPr="00E10C3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732FF" w:rsidRDefault="008732FF"/>
        </w:tc>
        <w:tc>
          <w:tcPr>
            <w:tcW w:w="85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732FF" w:rsidRDefault="00123C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3"/>
        <w:gridCol w:w="1488"/>
        <w:gridCol w:w="1750"/>
        <w:gridCol w:w="4800"/>
        <w:gridCol w:w="973"/>
      </w:tblGrid>
      <w:tr w:rsidR="008732F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732FF" w:rsidRDefault="008732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3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гуманистического педагогического мировоззрения на основе изучения педагогического наследия прошлого;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 умений использования идей и  опыта  педагогов прошлого  в современных условиях.</w:t>
            </w:r>
          </w:p>
        </w:tc>
      </w:tr>
      <w:tr w:rsidR="00873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об основных этапах и закономерностях развития  историко-педагогического процесса;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педагогическими идеями и системами наиболее выдающихся представителей отечественной и зарубежной педагогики на всех этапах её развития;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критического анализа и обобщения педагогического наследия прошлого в целях творческого применения их в современных условиях.</w:t>
            </w:r>
          </w:p>
        </w:tc>
      </w:tr>
      <w:tr w:rsidR="008732FF" w:rsidRPr="00E10C39">
        <w:trPr>
          <w:trHeight w:hRule="exact" w:val="277"/>
        </w:trPr>
        <w:tc>
          <w:tcPr>
            <w:tcW w:w="76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32F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8732FF" w:rsidRPr="00E10C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3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8732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32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8732FF">
        <w:trPr>
          <w:trHeight w:hRule="exact" w:val="277"/>
        </w:trPr>
        <w:tc>
          <w:tcPr>
            <w:tcW w:w="766" w:type="dxa"/>
          </w:tcPr>
          <w:p w:rsidR="008732FF" w:rsidRDefault="008732FF"/>
        </w:tc>
        <w:tc>
          <w:tcPr>
            <w:tcW w:w="511" w:type="dxa"/>
          </w:tcPr>
          <w:p w:rsidR="008732FF" w:rsidRDefault="008732FF"/>
        </w:tc>
        <w:tc>
          <w:tcPr>
            <w:tcW w:w="1560" w:type="dxa"/>
          </w:tcPr>
          <w:p w:rsidR="008732FF" w:rsidRDefault="008732FF"/>
        </w:tc>
        <w:tc>
          <w:tcPr>
            <w:tcW w:w="1844" w:type="dxa"/>
          </w:tcPr>
          <w:p w:rsidR="008732FF" w:rsidRDefault="008732FF"/>
        </w:tc>
        <w:tc>
          <w:tcPr>
            <w:tcW w:w="5104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 w:rsidRPr="00E10C3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32FF" w:rsidRPr="00E10C3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будущей профессиональной деятельности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будущей профессиональной деятельности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будущей профессиональной деятельности в историко-педагогическом контексте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социальную значимость будущей профессиональной деятельности в историко-педагогическом и современном контекстах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компоненты социальной значимости будущей профессиональной деятельности в историко-педагогическом контексте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отдельные компоненты социальной значимости будущей профессиональной деятельности в историко-педагогическом контексте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социальной значимости будущей профессиональной деятельности в историко- педагогическом и современном контекстах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основных компонентов социальной значимости будущей профессиональной деятельности в историко-педагогическом контексте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отдельных компонентов социальной значимости будущей профессиональной деятельности в историко-педагогическом контексте</w:t>
            </w:r>
          </w:p>
        </w:tc>
      </w:tr>
      <w:tr w:rsidR="008732FF" w:rsidRPr="00E10C39">
        <w:trPr>
          <w:trHeight w:hRule="exact" w:val="138"/>
        </w:trPr>
        <w:tc>
          <w:tcPr>
            <w:tcW w:w="76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обучения и диагностики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технологии обучения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методы 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обученияв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историко-педагогическом контексте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развитие методов и технологий обучения и диагностики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развитие основных методов и технологий обучения 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развитие отдельных  методов и технологий обучения  в историко-педагогическом контексте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732FF" w:rsidRDefault="00123C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07"/>
        <w:gridCol w:w="285"/>
        <w:gridCol w:w="3002"/>
        <w:gridCol w:w="143"/>
        <w:gridCol w:w="776"/>
        <w:gridCol w:w="668"/>
        <w:gridCol w:w="1080"/>
        <w:gridCol w:w="1241"/>
        <w:gridCol w:w="642"/>
        <w:gridCol w:w="368"/>
        <w:gridCol w:w="953"/>
      </w:tblGrid>
      <w:tr w:rsidR="008732F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1277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32FF" w:rsidRPr="00E10C3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генезиса развития  методов и технологий обучения и диагностики в историко- 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генезиса развития  методов и технологий обучения в историко-педагогическом контексте</w:t>
            </w:r>
          </w:p>
        </w:tc>
      </w:tr>
      <w:tr w:rsidR="008732FF" w:rsidRPr="00E10C3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некоторых  методов и технологий обучения в историко-педагогическом контексте</w:t>
            </w:r>
          </w:p>
        </w:tc>
      </w:tr>
      <w:tr w:rsidR="008732FF" w:rsidRPr="00E10C39">
        <w:trPr>
          <w:trHeight w:hRule="exact" w:val="138"/>
        </w:trPr>
        <w:tc>
          <w:tcPr>
            <w:tcW w:w="76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732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исторические этапы и  закономерности развития историко-педагогического процесса в нашей стране и за рубежом;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педагогические системы прошлых эпох, оказавших   наибольшее влияние на развитие историко-педагогического процесса;</w:t>
            </w:r>
          </w:p>
        </w:tc>
      </w:tr>
      <w:tr w:rsidR="008732FF" w:rsidRPr="00E10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идеи и содержание деятельности выдающихся педагогов прошлого.</w:t>
            </w:r>
          </w:p>
        </w:tc>
      </w:tr>
      <w:tr w:rsidR="008732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обобщать и анализировать информацию в процессе изучения различных исторических источников (нормативных документов, работ классиков педагогики, учебной и художественной литературы и т.д.) с профессиональных педагогических позиций, обосновывать свою позицию в дискуссионных вопросах;</w:t>
            </w:r>
          </w:p>
        </w:tc>
      </w:tr>
      <w:tr w:rsidR="008732FF" w:rsidRPr="00E10C3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значение работ и деятельности выдающихся педагогов прошлого для своей эпохи и современного этапа развития педагогической теории и практики, уметь вычленить новаторские идеи педагога и провести аналогию с современными педагогическими проблемами.</w:t>
            </w:r>
          </w:p>
        </w:tc>
      </w:tr>
      <w:tr w:rsidR="008732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опыта прошлого в воспитании и обучении подрастающего поколения с учетом особенностей той или иной эпохи;</w:t>
            </w:r>
          </w:p>
        </w:tc>
      </w:tr>
      <w:tr w:rsidR="008732FF" w:rsidRPr="00E10C3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знаниями о том, как школа и педагогика воспроизводили цивилизации, как приобретались и закреплялись культурные ценности.</w:t>
            </w:r>
          </w:p>
        </w:tc>
      </w:tr>
      <w:tr w:rsidR="008732FF" w:rsidRPr="00E10C39">
        <w:trPr>
          <w:trHeight w:hRule="exact" w:val="277"/>
        </w:trPr>
        <w:tc>
          <w:tcPr>
            <w:tcW w:w="76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32F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32FF" w:rsidRPr="00E10C3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1.История педагогики  как область научного знания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Возникновение и развитие практики воспитания и  педагогической мысли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Л2.3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2.Педагогика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древногомира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2.1.Воспитание  и обучение в первобытном обществе и цивилизациях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Древного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Востока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Воспитание и школа  в античной цивилизации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Воспитание и школа  в античной цивилизации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ПедагогикаэпохиСредневековья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 Воспитание и образование в Западной Европе эпохи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Следневековья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</w:tbl>
    <w:p w:rsidR="008732FF" w:rsidRDefault="00123C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399"/>
        <w:gridCol w:w="117"/>
        <w:gridCol w:w="802"/>
        <w:gridCol w:w="665"/>
        <w:gridCol w:w="1095"/>
        <w:gridCol w:w="1277"/>
        <w:gridCol w:w="665"/>
        <w:gridCol w:w="382"/>
        <w:gridCol w:w="937"/>
      </w:tblGrid>
      <w:tr w:rsidR="008732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1277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3.2.Педагогические идеи европейских гуманистов эпохи Возрождения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3.2.Педагогические идеи европейских гуманистов эпохи Возрождения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3.3.Воспитание и обучение в Киевской Руси и Русском государстве до конца 17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и обучение в Киевской Руси и Русском государстве до конца 17 века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4.Педагогика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Новоговремени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Педагогическое учение основоположника педагогической науки Я.А.Коменского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Педагогическое учение основоположника педагогической науки Я.А.Коменского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4.2. Выдающиеся западноевропейские педагоги-мыслители эпохи Просвещения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4.3.Западноевропейские педагоги- классики 19 века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4.3. Западноевропейские педагоги- классики 19 века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Л2.1Л3.1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4.4. Образование и  педагогическая мысль в России 18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4.5. Образование и педагогическая мысль в России 19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4.6.Педагогическое наследие основоположника отечественной педагогической науки К.Д. Ушинского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4.7. Официальная и демократическая педагогика в России на рубеже 19-20 веков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</w:tbl>
    <w:p w:rsidR="008732FF" w:rsidRDefault="00123C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"/>
        <w:gridCol w:w="3379"/>
        <w:gridCol w:w="133"/>
        <w:gridCol w:w="791"/>
        <w:gridCol w:w="667"/>
        <w:gridCol w:w="1097"/>
        <w:gridCol w:w="1278"/>
        <w:gridCol w:w="667"/>
        <w:gridCol w:w="384"/>
        <w:gridCol w:w="940"/>
      </w:tblGrid>
      <w:tr w:rsidR="008732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1277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32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5.Педагогика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Новейшеговремени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5.1.Реформаторское педагогическое движение в Западной Европе и США на рубеже 19-20 веков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5.2.Развитие отечественной системы образования  и педагогической науки в советский  период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5.3.Педагогические  системы педагогов советского периода (А.С.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Макаренко,С.Т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Шацкого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Сухомлинского)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5.3.Педагогические  системы педагогов советского периода (А.С.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Макаренко,С.Т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шацкого,В.А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Сухомлинского)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5.4.История развития образования  в Нижнем Новгороде /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5.4. История развития образования  в Нижнем Новгороде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5.5. Ведущие тенденции развития образования в современном  мире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</w:tr>
      <w:tr w:rsidR="008732FF">
        <w:trPr>
          <w:trHeight w:hRule="exact" w:val="277"/>
        </w:trPr>
        <w:tc>
          <w:tcPr>
            <w:tcW w:w="993" w:type="dxa"/>
          </w:tcPr>
          <w:p w:rsidR="008732FF" w:rsidRDefault="008732FF"/>
        </w:tc>
        <w:tc>
          <w:tcPr>
            <w:tcW w:w="3545" w:type="dxa"/>
          </w:tcPr>
          <w:p w:rsidR="008732FF" w:rsidRDefault="008732FF"/>
        </w:tc>
        <w:tc>
          <w:tcPr>
            <w:tcW w:w="143" w:type="dxa"/>
          </w:tcPr>
          <w:p w:rsidR="008732FF" w:rsidRDefault="008732FF"/>
        </w:tc>
        <w:tc>
          <w:tcPr>
            <w:tcW w:w="851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1135" w:type="dxa"/>
          </w:tcPr>
          <w:p w:rsidR="008732FF" w:rsidRDefault="008732FF"/>
        </w:tc>
        <w:tc>
          <w:tcPr>
            <w:tcW w:w="1277" w:type="dxa"/>
          </w:tcPr>
          <w:p w:rsidR="008732FF" w:rsidRDefault="008732FF"/>
        </w:tc>
        <w:tc>
          <w:tcPr>
            <w:tcW w:w="710" w:type="dxa"/>
          </w:tcPr>
          <w:p w:rsidR="008732FF" w:rsidRDefault="008732FF"/>
        </w:tc>
        <w:tc>
          <w:tcPr>
            <w:tcW w:w="426" w:type="dxa"/>
          </w:tcPr>
          <w:p w:rsidR="008732FF" w:rsidRDefault="008732FF"/>
        </w:tc>
        <w:tc>
          <w:tcPr>
            <w:tcW w:w="993" w:type="dxa"/>
          </w:tcPr>
          <w:p w:rsidR="008732FF" w:rsidRDefault="008732FF"/>
        </w:tc>
      </w:tr>
      <w:tr w:rsidR="008732F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32FF" w:rsidRPr="00E10C39">
        <w:trPr>
          <w:trHeight w:hRule="exact" w:val="572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732FF" w:rsidRPr="00123C12" w:rsidRDefault="00873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 образования  и  педагогической  мысли  как область научного знания и учебный предмет.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Педагогика первобытного общества и цивилизаций Древнего Востока.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Воспитание, школа и педагогическая мысль в античном мире.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Воспитание и образование в Западной Европе эпохи Средневековья.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Гуманистическая педагогика эпохи Возрождения.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Я.А.Коменский – основоположник   педагогической  науки. Знание его наследия для развития педагогической теории и школы.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педагогических трудов Я.А.Коменского «Материнская школа», «Великая дидактика», «Мир чувственных вещей в картинках». Их  значение для развития педагогической теории и практики.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Образование и педагогическая мысль в Западной Европе эпохи Просвещения. Педагогические идеи Д.Локка, Д.Дидро, К.А.Гельвеция.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Педагогическое творчество Ж.Ж.Руссо. Идея свободного воспитания личности.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Воспитание и обучение в Киевской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«Поучение Владимира Мономаха детям», «Домострой» и др.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Преобразования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Реформаторская деятельность 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М.В.Ломоносов – видный деятель российского просвещения.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Просветительная деятельность И.И.Бецкого, Янковича,  Н.Н.Новикова, А.Н.Радищева.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Гуманистическая педагогика И.Г.Песталоцци. Знание его экспериментальной деятельности и теоретического наследия для развития мировой педагогики.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Педагогическая теория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для развития педагогической науки и школы.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Дидактика развивающего обучения в педагогическом наследии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А.Дистервега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Социально-педагогические эксперименты Р.Оуэна.</w:t>
            </w:r>
          </w:p>
        </w:tc>
      </w:tr>
    </w:tbl>
    <w:p w:rsidR="008732FF" w:rsidRPr="00123C12" w:rsidRDefault="00123C12">
      <w:pPr>
        <w:rPr>
          <w:sz w:val="0"/>
          <w:szCs w:val="0"/>
          <w:lang w:val="ru-RU"/>
        </w:rPr>
      </w:pPr>
      <w:r w:rsidRPr="00123C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39"/>
        <w:gridCol w:w="1853"/>
        <w:gridCol w:w="3109"/>
        <w:gridCol w:w="1678"/>
        <w:gridCol w:w="991"/>
      </w:tblGrid>
      <w:tr w:rsidR="008732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8732FF" w:rsidRDefault="008732FF"/>
        </w:tc>
        <w:tc>
          <w:tcPr>
            <w:tcW w:w="1702" w:type="dxa"/>
          </w:tcPr>
          <w:p w:rsidR="008732FF" w:rsidRDefault="008732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32FF" w:rsidRPr="00E10C39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направления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Общественно- педагогическое движение. Педагогическая деятельность Н.И.Пирогова и Л.Н.Толстого.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Вопросы воспитания и развития личности в философско-педагогических работах В.Г.Белинского, Н.Г.Чернышевского, Н.А.Добролюбова, А.И.Герцена.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Великий русский педагог К.Д.Ушинский. Значение его педагогического наследия для развития отечественной школы и педагогической мысли.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работ К.Д.Ушинского «Человек как предмет воспитания», «О пользе педагогической литературы», «О народности в общественном воспитании», «Труд в его психологическом и воспитательном значении». Их значение для развития педагогической теории и практики.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     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А.Лай,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Э.Мейман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Р.Штейнер и др.).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Школа и педагогика России на рубеже Х1Х-ХХ веков.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Видныепредставители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отечественной педагогики этого периода: И.П.Вахтеров,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П.Ф.Лесгафт,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П.Ф.Каптерев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Развитие отечественной школы и педагогики после Октябрьской революции 1917 года, в 20-е и 30-е годы. Видные деятели советской педагогики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А.В.Луначарский, Н.К.Крупская.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Педадогика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Зарубежья (И.Г.Гессен, В.В.Зеньковский и др.)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Педагогическое наследие А.С.Макаренко и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С.Т.Шацкого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значение для развития современной педагогической теории и практики.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Развитие системы народного образования и педагогической науки в СССР в 40-80-е годы ХХ века. Гуманистическая педагогика В.А.Сухомлинского.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Развитие идей «педагогики сотрудничества» в опыте педагогов-новаторов 80-х годов ХХ века.</w:t>
            </w: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Ведущие факторы и тенденции развития образования в современном мире.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 средств  представлен  в Приложении 1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эссе, учебный проект, конспектирование текста</w:t>
            </w:r>
          </w:p>
        </w:tc>
      </w:tr>
      <w:tr w:rsidR="008732FF" w:rsidRPr="00E10C39">
        <w:trPr>
          <w:trHeight w:hRule="exact" w:val="277"/>
        </w:trPr>
        <w:tc>
          <w:tcPr>
            <w:tcW w:w="710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732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32F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В.А., Онищенко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педагогики и образования: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вузов, ведущих подготовку по напр."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": Допущено УМО по напр."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732FF" w:rsidRPr="00E10C3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Плетенева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Ф., Бакаева О. Н., Демин А. Ю., Кудрявцева О. М., Лапшина Г. А.,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Плетенева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в России от зарождения воспитания у восточных славян до конца ХХ 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=457611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732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32FF" w:rsidRPr="00E10C3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образование в России: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Уральский государственный педагогический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=446524</w:t>
            </w:r>
          </w:p>
        </w:tc>
      </w:tr>
      <w:tr w:rsidR="008732FF" w:rsidRPr="00E10C3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Высшее образование в России: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Московский государственный университет печати им. Ивана Федорова,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=446836</w:t>
            </w:r>
          </w:p>
        </w:tc>
      </w:tr>
      <w:tr w:rsidR="008732F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системы и педагогические технологии: учебно-методический комплекс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=469568</w:t>
            </w:r>
          </w:p>
        </w:tc>
      </w:tr>
      <w:tr w:rsidR="008732FF" w:rsidRPr="00E10C3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=363007</w:t>
            </w:r>
          </w:p>
        </w:tc>
      </w:tr>
      <w:tr w:rsidR="00873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</w:tbl>
    <w:p w:rsidR="008732FF" w:rsidRDefault="00123C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58"/>
        <w:gridCol w:w="1836"/>
        <w:gridCol w:w="1873"/>
        <w:gridCol w:w="3128"/>
        <w:gridCol w:w="1681"/>
        <w:gridCol w:w="992"/>
      </w:tblGrid>
      <w:tr w:rsidR="008732FF" w:rsidTr="00123C12">
        <w:trPr>
          <w:trHeight w:hRule="exact" w:val="416"/>
        </w:trPr>
        <w:tc>
          <w:tcPr>
            <w:tcW w:w="447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8" w:type="dxa"/>
          </w:tcPr>
          <w:p w:rsidR="008732FF" w:rsidRDefault="008732FF"/>
        </w:tc>
        <w:tc>
          <w:tcPr>
            <w:tcW w:w="1681" w:type="dxa"/>
          </w:tcPr>
          <w:p w:rsidR="008732FF" w:rsidRDefault="008732FF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732FF" w:rsidTr="00123C12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8732FF"/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32FF" w:rsidRPr="00E10C39" w:rsidTr="00123C12">
        <w:trPr>
          <w:trHeight w:hRule="exact" w:val="91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=363711</w:t>
            </w:r>
          </w:p>
        </w:tc>
      </w:tr>
      <w:tr w:rsidR="008732FF" w:rsidRPr="00E10C39" w:rsidTr="00123C12">
        <w:trPr>
          <w:trHeight w:hRule="exact" w:val="91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история, теория, проблематика: учебное пособие для обучающихся в магистратуре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=446599</w:t>
            </w:r>
          </w:p>
        </w:tc>
      </w:tr>
      <w:tr w:rsidR="008732FF" w:rsidRPr="00E10C39" w:rsidTr="00123C1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32FF" w:rsidRPr="00E10C39" w:rsidTr="00123C12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Джуринский Л.Н. История образования и педагогической мысли</w:t>
            </w:r>
          </w:p>
        </w:tc>
      </w:tr>
      <w:tr w:rsidR="008732FF" w:rsidRPr="00E10C39" w:rsidTr="00123C12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Корнетов Г.Б. Общая педагогика</w:t>
            </w:r>
          </w:p>
        </w:tc>
      </w:tr>
      <w:tr w:rsidR="008732FF" w:rsidTr="00123C12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732FF" w:rsidTr="00123C1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8732FF" w:rsidTr="00123C12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C12" w:rsidRPr="006C60B3" w:rsidRDefault="00123C12" w:rsidP="00123C1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8732FF" w:rsidRDefault="008732FF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8732FF" w:rsidTr="00123C1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8732FF" w:rsidRPr="00E10C39" w:rsidTr="00123C12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8732FF" w:rsidRPr="00E10C39" w:rsidTr="00123C12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732FF" w:rsidRPr="00E10C39" w:rsidTr="00123C12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732FF" w:rsidRPr="00E10C39" w:rsidTr="00123C12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Издательский центр "Академия"</w:t>
            </w:r>
          </w:p>
        </w:tc>
      </w:tr>
      <w:tr w:rsidR="008732FF" w:rsidRPr="00E10C39" w:rsidTr="00123C12">
        <w:trPr>
          <w:trHeight w:hRule="exact" w:val="277"/>
        </w:trPr>
        <w:tc>
          <w:tcPr>
            <w:tcW w:w="70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87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 w:rsidTr="00123C1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3C12" w:rsidRPr="00E10C39" w:rsidTr="00123C12">
        <w:trPr>
          <w:trHeight w:hRule="exact" w:val="481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C12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C12" w:rsidRPr="00123C12" w:rsidRDefault="00123C12" w:rsidP="00217D7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23C12" w:rsidRPr="00E10C39" w:rsidTr="00123C12">
        <w:trPr>
          <w:trHeight w:hRule="exact" w:val="715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C12" w:rsidRDefault="0012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C12" w:rsidRPr="00123C12" w:rsidRDefault="00123C12" w:rsidP="00217D7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174BB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74BB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174BB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74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8732FF" w:rsidRPr="00E10C39" w:rsidTr="00123C12">
        <w:trPr>
          <w:trHeight w:hRule="exact" w:val="277"/>
        </w:trPr>
        <w:tc>
          <w:tcPr>
            <w:tcW w:w="70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873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732FF" w:rsidRPr="00123C12" w:rsidRDefault="008732FF">
            <w:pPr>
              <w:rPr>
                <w:lang w:val="ru-RU"/>
              </w:rPr>
            </w:pPr>
          </w:p>
        </w:tc>
      </w:tr>
      <w:tr w:rsidR="008732FF" w:rsidRPr="00E10C39" w:rsidTr="00123C1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732FF" w:rsidRPr="00E10C39" w:rsidTr="00123C12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732FF" w:rsidRPr="00123C12" w:rsidRDefault="008732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32FF" w:rsidRPr="00123C12" w:rsidRDefault="00123C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23C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8732FF" w:rsidRPr="00123C12" w:rsidRDefault="008732FF">
      <w:pPr>
        <w:rPr>
          <w:lang w:val="ru-RU"/>
        </w:rPr>
      </w:pPr>
    </w:p>
    <w:sectPr w:rsidR="008732FF" w:rsidRPr="00123C12" w:rsidSect="00AF264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23C12"/>
    <w:rsid w:val="001F0BC7"/>
    <w:rsid w:val="008732FF"/>
    <w:rsid w:val="00AF2641"/>
    <w:rsid w:val="00D31453"/>
    <w:rsid w:val="00E10C39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ПИН-15_plx_История образовательных систем_</dc:title>
  <dc:creator>FastReport.NET</dc:creator>
  <cp:lastModifiedBy>Мария</cp:lastModifiedBy>
  <cp:revision>3</cp:revision>
  <dcterms:created xsi:type="dcterms:W3CDTF">2019-08-28T18:42:00Z</dcterms:created>
  <dcterms:modified xsi:type="dcterms:W3CDTF">2019-08-31T19:27:00Z</dcterms:modified>
</cp:coreProperties>
</file>